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3"/>
        <w:gridCol w:w="3082"/>
        <w:gridCol w:w="71"/>
        <w:gridCol w:w="2659"/>
        <w:gridCol w:w="217"/>
        <w:gridCol w:w="492"/>
        <w:gridCol w:w="333"/>
        <w:gridCol w:w="2042"/>
      </w:tblGrid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4621FA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 w:rsidRPr="004621FA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01.08.2019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F83E7C" w:rsidTr="00F83E7C">
        <w:trPr>
          <w:trHeight w:val="2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Протокол заседания счетной комиссии собрания собственников по выбору способа управления многоквартирным жилым домом №27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</w:tr>
      <w:tr w:rsidR="00F83E7C" w:rsidTr="00F83E7C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12.10.2010</w:t>
            </w:r>
          </w:p>
        </w:tc>
      </w:tr>
      <w:tr w:rsidR="00F83E7C" w:rsidTr="00F83E7C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2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Способ формирования капитального ремонта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На специальном счете у регионального оператора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F83E7C" w:rsidTr="00F83E7C">
        <w:trPr>
          <w:trHeight w:val="54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Субъект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Московская область</w:t>
            </w:r>
          </w:p>
        </w:tc>
      </w:tr>
      <w:tr w:rsidR="00F83E7C" w:rsidTr="00F83E7C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Муниципальный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Можайский муниципальный район</w:t>
            </w:r>
          </w:p>
        </w:tc>
      </w:tr>
      <w:tr w:rsidR="00F83E7C" w:rsidTr="00F83E7C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Населенный пункт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</w:tr>
      <w:tr w:rsidR="00F83E7C" w:rsidTr="00F83E7C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27</w:t>
            </w:r>
          </w:p>
        </w:tc>
      </w:tr>
      <w:tr w:rsidR="00F83E7C" w:rsidTr="00F83E7C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Литера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А</w:t>
            </w:r>
          </w:p>
        </w:tc>
      </w:tr>
      <w:tr w:rsidR="00F83E7C" w:rsidTr="00F83E7C">
        <w:trPr>
          <w:trHeight w:val="2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Год постройки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1997</w:t>
            </w:r>
          </w:p>
        </w:tc>
      </w:tr>
      <w:tr w:rsidR="00F83E7C" w:rsidTr="00F83E7C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Год ввода дома в эксплуатацию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1997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Серия, тип постройки здания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Многоквартирный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9.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Наибольшее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4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Наименьшее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4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подъездов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2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лифтов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40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40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нежилых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Общая площадь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2205.0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Общая площадь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1333.7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Общая площадь нежилых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871.3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50:18:0040303:195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1445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Площадь парковки в границах земельного участка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Нет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Класс энергетической эффективности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С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Дополнительная информация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Детская площадка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Есть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Спортивная площадка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Отсутствует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Другое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Pr="00321C5E" w:rsidRDefault="00F83E7C" w:rsidP="00F83E7C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30.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Справка о техническом состоянии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Справка о техническом состоянии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Смотри на сайте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01.08.2019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фундамента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proofErr w:type="gramStart"/>
            <w:r>
              <w:t>Ж</w:t>
            </w:r>
            <w:proofErr w:type="gramEnd"/>
            <w:r>
              <w:rPr>
                <w:lang w:val="en-US"/>
              </w:rPr>
              <w:t>/</w:t>
            </w:r>
            <w:r>
              <w:t>бетон.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перекрытий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Железобетонные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lastRenderedPageBreak/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Материал несущих стен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Панельные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Pr="00A50708" w:rsidRDefault="00F83E7C" w:rsidP="00F83E7C">
            <w:pPr>
              <w:rPr>
                <w:b/>
              </w:rPr>
            </w:pPr>
            <w:r w:rsidRPr="00A50708">
              <w:rPr>
                <w:b/>
              </w:rPr>
              <w:t>Фасады (заполняется по каждому типу фасада)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фасада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Соответствует материалу стен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крыши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Плоская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кровли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Мягкая (направляемая) крыша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Площадь подвала по полу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773.8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мусоропровода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Отсутствует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мусоропроводов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Лифты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Отсутствуют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учета: Теплоснабжение 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12.1.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Отопление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13.1.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Наличие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proofErr w:type="gramStart"/>
            <w:r>
              <w:t>Установлен</w:t>
            </w:r>
            <w:proofErr w:type="gramEnd"/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14.1.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Без интерфейса передачи данных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15.1.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Гкал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16.1.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ввода в эксплуатацию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28.11.2014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17.1.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проверки/замены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16.03.2015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Общедомовые приборы учета: Горячее водоснабжение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12.2.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Вид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Горячее водоснабжение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13.2.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Наличие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proofErr w:type="gramStart"/>
            <w:r>
              <w:t>Установлен</w:t>
            </w:r>
            <w:proofErr w:type="gramEnd"/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14.2.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Тип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Без интерфейса передачи данных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15.2.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Куб. м.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16.2.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Дата ввода в эксплуатацию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28.11.2014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17.2.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Дата проверки/замены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16.03.2015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электроснабжения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Центральное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Количество вводов в МКД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Центральное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горячего 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lastRenderedPageBreak/>
              <w:t>22.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холодного 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Центральное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Центральное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газоснабжения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Центральное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Система вентиляции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вентиляции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Вытяжная вентиляция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пожаротушения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Отсутствует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системы водостоков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Внутренние водостоки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ТЕКУЩИЙ РЕМОНТ ЖИЛОГО ЗДАНИЯ И БЛАГОУСТРОЙСТВО ТЕРРИТОРИИ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01.08.2019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/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/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/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/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</w:tr>
      <w:tr w:rsidR="00F83E7C" w:rsidTr="00F83E7C">
        <w:trPr>
          <w:trHeight w:val="5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/>
        </w:tc>
      </w:tr>
      <w:tr w:rsidR="00F83E7C" w:rsidTr="00F83E7C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ИНН исполнителя работ (услуг)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</w:tr>
      <w:tr w:rsidR="00F83E7C" w:rsidTr="00F83E7C">
        <w:tc>
          <w:tcPr>
            <w:tcW w:w="9571" w:type="dxa"/>
            <w:gridSpan w:val="9"/>
          </w:tcPr>
          <w:p w:rsidR="00F83E7C" w:rsidRPr="00B7795D" w:rsidRDefault="00F83E7C" w:rsidP="00F83E7C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B7795D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lastRenderedPageBreak/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</w:tcPr>
          <w:p w:rsidR="00F83E7C" w:rsidRPr="00491C34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01.08.2019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Наименование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Уборка придомовой территории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3.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659" w:type="dxa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Кв. м.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4.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F83E7C" w:rsidRDefault="00F83E7C" w:rsidP="00F83E7C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1.10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5.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01.07.2019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6.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Протокол №1 от 01.07.2019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7.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Ежедневно</w:t>
            </w:r>
          </w:p>
        </w:tc>
      </w:tr>
      <w:tr w:rsidR="00F83E7C" w:rsidTr="00F83E7C">
        <w:trPr>
          <w:trHeight w:val="540"/>
        </w:trPr>
        <w:tc>
          <w:tcPr>
            <w:tcW w:w="675" w:type="dxa"/>
            <w:gridSpan w:val="2"/>
            <w:vMerge w:val="restart"/>
          </w:tcPr>
          <w:p w:rsidR="00F83E7C" w:rsidRDefault="00F83E7C" w:rsidP="00F83E7C">
            <w:r>
              <w:t>8.</w:t>
            </w:r>
          </w:p>
        </w:tc>
        <w:tc>
          <w:tcPr>
            <w:tcW w:w="3153" w:type="dxa"/>
            <w:gridSpan w:val="2"/>
            <w:vMerge w:val="restart"/>
          </w:tcPr>
          <w:p w:rsidR="00F83E7C" w:rsidRDefault="00F83E7C" w:rsidP="00F83E7C">
            <w:r>
              <w:t>Исполнитель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F83E7C" w:rsidTr="00F83E7C">
        <w:trPr>
          <w:trHeight w:val="540"/>
        </w:trPr>
        <w:tc>
          <w:tcPr>
            <w:tcW w:w="675" w:type="dxa"/>
            <w:gridSpan w:val="2"/>
            <w:vMerge/>
          </w:tcPr>
          <w:p w:rsidR="00F83E7C" w:rsidRDefault="00F83E7C" w:rsidP="00F83E7C"/>
        </w:tc>
        <w:tc>
          <w:tcPr>
            <w:tcW w:w="3153" w:type="dxa"/>
            <w:gridSpan w:val="2"/>
            <w:vMerge/>
          </w:tcPr>
          <w:p w:rsidR="00F83E7C" w:rsidRDefault="00F83E7C" w:rsidP="00F83E7C"/>
        </w:tc>
        <w:tc>
          <w:tcPr>
            <w:tcW w:w="2659" w:type="dxa"/>
          </w:tcPr>
          <w:p w:rsidR="00F83E7C" w:rsidRDefault="00F83E7C" w:rsidP="00F83E7C">
            <w:r>
              <w:t>ИНН исполнителя работ (услуг)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5028107923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УБОРКА ВНУТРИДОМОВЫХ МЕСТ ОБЩЕГО ПОЛЬЗОВАНИЯ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01.08.2019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Уборка внутридомовых мест общего пользования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Кв. м.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1,1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01.07.2019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Протокол №1 от 01.07.2019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 xml:space="preserve">Периодичность предоставления работы </w:t>
            </w:r>
            <w:r>
              <w:lastRenderedPageBreak/>
              <w:t>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lastRenderedPageBreak/>
              <w:t xml:space="preserve">Периодичность предоставления работы </w:t>
            </w:r>
            <w:r>
              <w:lastRenderedPageBreak/>
              <w:t>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lastRenderedPageBreak/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Ежедневно</w:t>
            </w:r>
          </w:p>
        </w:tc>
      </w:tr>
      <w:tr w:rsidR="00F83E7C" w:rsidTr="00F83E7C">
        <w:trPr>
          <w:trHeight w:val="5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lastRenderedPageBreak/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F83E7C" w:rsidTr="00F83E7C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ИНН исполнителя работ (услуг)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5028107923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B7795D" w:rsidRDefault="00F83E7C" w:rsidP="00F83E7C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B7795D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</w:tcPr>
          <w:p w:rsidR="00F83E7C" w:rsidRPr="00491C34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01.08.2019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Наименование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Вывоз ТКО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3.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659" w:type="dxa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Кв. м.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4.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F83E7C" w:rsidRDefault="00F83E7C" w:rsidP="00F83E7C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9,02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5.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9C59A1" w:rsidP="00F83E7C">
            <w:r>
              <w:t>01.07.2019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6.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9C59A1" w:rsidP="00F83E7C">
            <w:r>
              <w:t>Постановление Правительства МО № 690/34 от 02.10.2018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7.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Еженедельно</w:t>
            </w:r>
          </w:p>
        </w:tc>
      </w:tr>
      <w:tr w:rsidR="00F83E7C" w:rsidTr="00F83E7C">
        <w:trPr>
          <w:trHeight w:val="540"/>
        </w:trPr>
        <w:tc>
          <w:tcPr>
            <w:tcW w:w="675" w:type="dxa"/>
            <w:gridSpan w:val="2"/>
            <w:vMerge w:val="restart"/>
          </w:tcPr>
          <w:p w:rsidR="00F83E7C" w:rsidRDefault="00F83E7C" w:rsidP="00F83E7C">
            <w:r>
              <w:t>8.</w:t>
            </w:r>
          </w:p>
        </w:tc>
        <w:tc>
          <w:tcPr>
            <w:tcW w:w="3153" w:type="dxa"/>
            <w:gridSpan w:val="2"/>
            <w:vMerge w:val="restart"/>
          </w:tcPr>
          <w:p w:rsidR="00F83E7C" w:rsidRDefault="00F83E7C" w:rsidP="00F83E7C">
            <w:r>
              <w:t>Исполнитель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9C59A1" w:rsidP="00F83E7C">
            <w:r>
              <w:t>ООО «Рузский региональный оператор»</w:t>
            </w:r>
          </w:p>
        </w:tc>
      </w:tr>
      <w:tr w:rsidR="00F83E7C" w:rsidTr="00F83E7C">
        <w:trPr>
          <w:trHeight w:val="540"/>
        </w:trPr>
        <w:tc>
          <w:tcPr>
            <w:tcW w:w="675" w:type="dxa"/>
            <w:gridSpan w:val="2"/>
            <w:vMerge/>
          </w:tcPr>
          <w:p w:rsidR="00F83E7C" w:rsidRDefault="00F83E7C" w:rsidP="00F83E7C"/>
        </w:tc>
        <w:tc>
          <w:tcPr>
            <w:tcW w:w="3153" w:type="dxa"/>
            <w:gridSpan w:val="2"/>
            <w:vMerge/>
          </w:tcPr>
          <w:p w:rsidR="00F83E7C" w:rsidRDefault="00F83E7C" w:rsidP="00F83E7C"/>
        </w:tc>
        <w:tc>
          <w:tcPr>
            <w:tcW w:w="2659" w:type="dxa"/>
          </w:tcPr>
          <w:p w:rsidR="00F83E7C" w:rsidRDefault="00F83E7C" w:rsidP="00F83E7C">
            <w:r>
              <w:t>ИНН исполнителя работ (услуг)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9C59A1" w:rsidP="00F83E7C">
            <w:r>
              <w:t>5017115922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B7795D" w:rsidRDefault="00F83E7C" w:rsidP="00F83E7C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B7795D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</w:tcPr>
          <w:p w:rsidR="00F83E7C" w:rsidRPr="00E516CD" w:rsidRDefault="00F83E7C" w:rsidP="00F83E7C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</w:tcPr>
          <w:p w:rsidR="00F83E7C" w:rsidRPr="00491C34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9C59A1" w:rsidP="00F83E7C">
            <w:r>
              <w:t>01.08.2019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Наименование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Дератизация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3.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659" w:type="dxa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Кв. м.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4.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F83E7C" w:rsidRDefault="00F83E7C" w:rsidP="00F83E7C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375" w:type="dxa"/>
            <w:gridSpan w:val="2"/>
          </w:tcPr>
          <w:p w:rsidR="00F83E7C" w:rsidRDefault="009C59A1" w:rsidP="00F83E7C">
            <w:r>
              <w:t>0.15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lastRenderedPageBreak/>
              <w:t>5.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9C59A1" w:rsidP="00F83E7C">
            <w:r>
              <w:t>12.01.2019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6.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9C59A1">
            <w:r>
              <w:t xml:space="preserve">Протокол №1 от </w:t>
            </w:r>
            <w:r w:rsidR="009C59A1">
              <w:t>12.01.2019</w:t>
            </w:r>
          </w:p>
        </w:tc>
      </w:tr>
      <w:tr w:rsidR="00F83E7C" w:rsidTr="00F83E7C">
        <w:tc>
          <w:tcPr>
            <w:tcW w:w="675" w:type="dxa"/>
            <w:gridSpan w:val="2"/>
          </w:tcPr>
          <w:p w:rsidR="00F83E7C" w:rsidRDefault="00F83E7C" w:rsidP="00F83E7C">
            <w:r>
              <w:t>7.</w:t>
            </w:r>
          </w:p>
        </w:tc>
        <w:tc>
          <w:tcPr>
            <w:tcW w:w="3153" w:type="dxa"/>
            <w:gridSpan w:val="2"/>
          </w:tcPr>
          <w:p w:rsidR="00F83E7C" w:rsidRDefault="00F83E7C" w:rsidP="00F83E7C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По мере необходимости</w:t>
            </w:r>
          </w:p>
        </w:tc>
      </w:tr>
      <w:tr w:rsidR="00F83E7C" w:rsidTr="00F83E7C">
        <w:trPr>
          <w:trHeight w:val="540"/>
        </w:trPr>
        <w:tc>
          <w:tcPr>
            <w:tcW w:w="675" w:type="dxa"/>
            <w:gridSpan w:val="2"/>
            <w:vMerge w:val="restart"/>
          </w:tcPr>
          <w:p w:rsidR="00F83E7C" w:rsidRDefault="00F83E7C" w:rsidP="00F83E7C">
            <w:r>
              <w:t>8.</w:t>
            </w:r>
          </w:p>
        </w:tc>
        <w:tc>
          <w:tcPr>
            <w:tcW w:w="3153" w:type="dxa"/>
            <w:gridSpan w:val="2"/>
            <w:vMerge w:val="restart"/>
          </w:tcPr>
          <w:p w:rsidR="00F83E7C" w:rsidRDefault="00F83E7C" w:rsidP="00F83E7C">
            <w:r>
              <w:t>Исполнитель работы (услуги)</w:t>
            </w:r>
          </w:p>
        </w:tc>
        <w:tc>
          <w:tcPr>
            <w:tcW w:w="2659" w:type="dxa"/>
          </w:tcPr>
          <w:p w:rsidR="00F83E7C" w:rsidRDefault="00F83E7C" w:rsidP="00F83E7C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-</w:t>
            </w:r>
          </w:p>
        </w:tc>
      </w:tr>
      <w:tr w:rsidR="00F83E7C" w:rsidTr="00F83E7C">
        <w:trPr>
          <w:trHeight w:val="540"/>
        </w:trPr>
        <w:tc>
          <w:tcPr>
            <w:tcW w:w="675" w:type="dxa"/>
            <w:gridSpan w:val="2"/>
            <w:vMerge/>
          </w:tcPr>
          <w:p w:rsidR="00F83E7C" w:rsidRDefault="00F83E7C" w:rsidP="00F83E7C"/>
        </w:tc>
        <w:tc>
          <w:tcPr>
            <w:tcW w:w="3153" w:type="dxa"/>
            <w:gridSpan w:val="2"/>
            <w:vMerge/>
          </w:tcPr>
          <w:p w:rsidR="00F83E7C" w:rsidRDefault="00F83E7C" w:rsidP="00F83E7C"/>
        </w:tc>
        <w:tc>
          <w:tcPr>
            <w:tcW w:w="2659" w:type="dxa"/>
          </w:tcPr>
          <w:p w:rsidR="00F83E7C" w:rsidRDefault="00F83E7C" w:rsidP="00F83E7C">
            <w:r>
              <w:t>ИНН исполнителя работ (услуг)</w:t>
            </w:r>
          </w:p>
        </w:tc>
        <w:tc>
          <w:tcPr>
            <w:tcW w:w="709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ОТОПЛЕНИЕ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9C59A1" w:rsidP="00F83E7C">
            <w:r>
              <w:t>01.08.2019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Отопление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Предоставляется через договор управления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Кв. м.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64,31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5024070944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01.05.2019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Pr="009C59A1" w:rsidRDefault="00F83E7C" w:rsidP="00F83E7C">
            <w:r>
              <w:t>ТС</w:t>
            </w:r>
            <w:r w:rsidRPr="009C59A1">
              <w:t>/</w:t>
            </w:r>
            <w:r>
              <w:t>14</w:t>
            </w:r>
            <w:r w:rsidRPr="009C59A1">
              <w:t>/764</w:t>
            </w:r>
            <w:proofErr w:type="gramStart"/>
            <w:r w:rsidR="009C59A1">
              <w:t xml:space="preserve"> Д</w:t>
            </w:r>
            <w:proofErr w:type="gramEnd"/>
            <w:r w:rsidR="009C59A1">
              <w:t>оп. Соглашение №10</w:t>
            </w:r>
          </w:p>
        </w:tc>
      </w:tr>
      <w:tr w:rsidR="00F83E7C" w:rsidTr="00F83E7C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Распоряжение Комитета по тарифам и ценам от 19.12.2018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369-Р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01.07.2019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0.021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Гкал/кв. м.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F83E7C" w:rsidTr="00F83E7C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19.12.2018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369-Р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ГОРЯЧЕЕ ВОДОСНАБЖЕНИЕ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9C59A1" w:rsidP="00F83E7C">
            <w:r>
              <w:t>01.08.2019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Горячее водоснабжение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/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Гкал</w:t>
            </w:r>
            <w:r w:rsidRPr="00C12742">
              <w:t>/</w:t>
            </w:r>
            <w:r>
              <w:t>Чел.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640,83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5024070944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01.05.2019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lang w:val="en-US"/>
              </w:rPr>
            </w:pPr>
            <w:r>
              <w:t>ГВС</w:t>
            </w:r>
            <w:r>
              <w:rPr>
                <w:lang w:val="en-US"/>
              </w:rPr>
              <w:t>/14/763</w:t>
            </w:r>
          </w:p>
        </w:tc>
      </w:tr>
      <w:tr w:rsidR="00F83E7C" w:rsidTr="00F83E7C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Распоряжение Комитета по тарифам и ценам от 19.12.2018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374-Р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01.07.2019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3.2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Куб. м.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F83E7C" w:rsidTr="00F83E7C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19.12.2018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374-Р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ХОЛОДНОЕ ВОДОСНАБЖЕНИЕ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9C59A1" w:rsidP="00F83E7C">
            <w:r>
              <w:t>01.08.2019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Холодное водоснабжение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Предоставляется через договор управления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Чел.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84.04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 xml:space="preserve">Открытое Акционерное Общество «Финансово-проектная лизинговая </w:t>
            </w:r>
            <w:r>
              <w:lastRenderedPageBreak/>
              <w:t>компания Московской области»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5024070944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01.08.2019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Pr="009C59A1" w:rsidRDefault="00F83E7C" w:rsidP="00F83E7C">
            <w:r>
              <w:t>ВСВО</w:t>
            </w:r>
            <w:r w:rsidRPr="009C59A1">
              <w:t>/14/93</w:t>
            </w:r>
            <w:proofErr w:type="gramStart"/>
            <w:r w:rsidR="009C59A1">
              <w:t xml:space="preserve"> Д</w:t>
            </w:r>
            <w:proofErr w:type="gramEnd"/>
            <w:r w:rsidR="009C59A1">
              <w:t>оп. Соглашение №12</w:t>
            </w:r>
          </w:p>
        </w:tc>
      </w:tr>
      <w:tr w:rsidR="00F83E7C" w:rsidTr="00F83E7C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Распоряжение Комитета по тарифам и ценам от 19.12.2018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373-Р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01.07.2019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4.4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Куб. м.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F83E7C" w:rsidTr="00F83E7C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19.12.2018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373-Р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ВОДООТВЕДЕНИЕ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9C59A1" w:rsidP="00F83E7C">
            <w:r>
              <w:t>01.08.2019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Водоотведение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 xml:space="preserve">Предоставляется через договор </w:t>
            </w:r>
            <w:r>
              <w:lastRenderedPageBreak/>
              <w:t>управления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lastRenderedPageBreak/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Чел.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194,86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5024070944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01.05.2019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Pr="009C59A1" w:rsidRDefault="00F83E7C" w:rsidP="00F83E7C">
            <w:r>
              <w:t>ВСВО</w:t>
            </w:r>
            <w:r w:rsidRPr="009C59A1">
              <w:t>/14/93</w:t>
            </w:r>
            <w:proofErr w:type="gramStart"/>
            <w:r w:rsidR="009C59A1">
              <w:t xml:space="preserve"> Д</w:t>
            </w:r>
            <w:proofErr w:type="gramEnd"/>
            <w:r w:rsidR="009C59A1">
              <w:t>оп. Соглашение №12</w:t>
            </w:r>
          </w:p>
        </w:tc>
      </w:tr>
      <w:tr w:rsidR="00F83E7C" w:rsidTr="00F83E7C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Распоряжение Комитета по тарифам и ценам МО от 19.12.2017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373-Р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01.07.2014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7.6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Куб. м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F83E7C" w:rsidTr="00F83E7C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19.12.2017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9C59A1" w:rsidP="00F83E7C">
            <w:r>
              <w:t>373-Р</w:t>
            </w:r>
          </w:p>
        </w:tc>
      </w:tr>
      <w:tr w:rsidR="00F83E7C" w:rsidTr="00F83E7C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jc w:val="center"/>
              <w:rPr>
                <w:b/>
              </w:rPr>
            </w:pPr>
            <w:r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lastRenderedPageBreak/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9C59A1" w:rsidP="00F83E7C">
            <w:r>
              <w:t>01.08.2019</w:t>
            </w:r>
          </w:p>
        </w:tc>
      </w:tr>
      <w:tr w:rsidR="00F83E7C" w:rsidTr="00F83E7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2.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Владелец специального счета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Наименование владельца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ИНН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7701169833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7.80</w:t>
            </w:r>
          </w:p>
        </w:tc>
      </w:tr>
      <w:tr w:rsidR="00F83E7C" w:rsidTr="00F83E7C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4.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19.03.2014</w:t>
            </w:r>
          </w:p>
        </w:tc>
      </w:tr>
      <w:tr w:rsidR="00F83E7C" w:rsidTr="00F83E7C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7C" w:rsidRDefault="00F83E7C" w:rsidP="00F83E7C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1</w:t>
            </w:r>
          </w:p>
        </w:tc>
      </w:tr>
      <w:tr w:rsidR="00F83E7C" w:rsidTr="00F83E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Дополнительная информация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7C" w:rsidRDefault="00F83E7C" w:rsidP="00F83E7C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C4088E" w:rsidRDefault="00F83E7C" w:rsidP="00F83E7C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C4088E" w:rsidRDefault="00F83E7C" w:rsidP="00F83E7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№27</w:t>
            </w:r>
          </w:p>
        </w:tc>
      </w:tr>
      <w:tr w:rsidR="00F83E7C" w:rsidTr="00F83E7C">
        <w:tc>
          <w:tcPr>
            <w:tcW w:w="662" w:type="dxa"/>
          </w:tcPr>
          <w:p w:rsidR="00F83E7C" w:rsidRPr="00C4088E" w:rsidRDefault="00F83E7C" w:rsidP="00F83E7C">
            <w:pPr>
              <w:rPr>
                <w:b/>
              </w:rPr>
            </w:pPr>
            <w:r w:rsidRPr="00C4088E">
              <w:rPr>
                <w:b/>
              </w:rPr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5" w:type="dxa"/>
            <w:gridSpan w:val="2"/>
          </w:tcPr>
          <w:p w:rsidR="00F83E7C" w:rsidRPr="00C4088E" w:rsidRDefault="00F83E7C" w:rsidP="00F83E7C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  <w:gridSpan w:val="3"/>
          </w:tcPr>
          <w:p w:rsidR="00F83E7C" w:rsidRPr="00C4088E" w:rsidRDefault="00F83E7C" w:rsidP="00F83E7C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  <w:gridSpan w:val="2"/>
          </w:tcPr>
          <w:p w:rsidR="00F83E7C" w:rsidRPr="00C4088E" w:rsidRDefault="00F83E7C" w:rsidP="00F83E7C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2" w:type="dxa"/>
          </w:tcPr>
          <w:p w:rsidR="00F83E7C" w:rsidRPr="00C4088E" w:rsidRDefault="00F83E7C" w:rsidP="00F83E7C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1.</w:t>
            </w:r>
          </w:p>
        </w:tc>
        <w:tc>
          <w:tcPr>
            <w:tcW w:w="3095" w:type="dxa"/>
            <w:gridSpan w:val="2"/>
          </w:tcPr>
          <w:p w:rsidR="00F83E7C" w:rsidRPr="0043327F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  <w:gridSpan w:val="3"/>
          </w:tcPr>
          <w:p w:rsidR="00F83E7C" w:rsidRPr="0043327F" w:rsidRDefault="00F83E7C" w:rsidP="00F83E7C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D44FE" w:rsidP="00F83E7C">
            <w:r>
              <w:t>01.08.2019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Дата начала отчетного периода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Дата начала отчетного периода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D44FE" w:rsidP="00F83E7C">
            <w:r>
              <w:t>01.05.2019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Дата конца отчетного периода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Дата конца отчетного периода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D44FE" w:rsidP="00F83E7C">
            <w:r>
              <w:t>31.07.2019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43327F" w:rsidRDefault="00F83E7C" w:rsidP="00F83E7C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D44FE" w:rsidRDefault="00FD44FE" w:rsidP="00F83E7C">
            <w:r>
              <w:t>324 608,11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5.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6.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324 608,11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7.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 xml:space="preserve">Начислено за услуги (работы) по содержанию и текущему </w:t>
            </w:r>
            <w:r>
              <w:lastRenderedPageBreak/>
              <w:t>ремонту, в том числе: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lastRenderedPageBreak/>
              <w:t xml:space="preserve">Начислено за услуги (работы) по содержанию и </w:t>
            </w:r>
            <w:r>
              <w:lastRenderedPageBreak/>
              <w:t>текущему ремонту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lastRenderedPageBreak/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152 701,83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lastRenderedPageBreak/>
              <w:t>8.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за содержание дома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Начислено за содержание дома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95 618,83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9.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за текущий ремонт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Начислено за текущий ремонт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/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10.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за услуги управления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Начислено за услуги управления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57 083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11.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Получено денежных средств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131 589,16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12.</w:t>
            </w:r>
          </w:p>
        </w:tc>
        <w:tc>
          <w:tcPr>
            <w:tcW w:w="3095" w:type="dxa"/>
            <w:gridSpan w:val="2"/>
          </w:tcPr>
          <w:p w:rsidR="00F83E7C" w:rsidRPr="00D70488" w:rsidRDefault="00F83E7C" w:rsidP="00F83E7C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  <w:gridSpan w:val="3"/>
          </w:tcPr>
          <w:p w:rsidR="00F83E7C" w:rsidRPr="00D70488" w:rsidRDefault="00F83E7C" w:rsidP="00F83E7C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131 589,16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13.</w:t>
            </w:r>
          </w:p>
        </w:tc>
        <w:tc>
          <w:tcPr>
            <w:tcW w:w="3095" w:type="dxa"/>
            <w:gridSpan w:val="2"/>
          </w:tcPr>
          <w:p w:rsidR="00F83E7C" w:rsidRPr="00D70488" w:rsidRDefault="00F83E7C" w:rsidP="00F83E7C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  <w:gridSpan w:val="3"/>
          </w:tcPr>
          <w:p w:rsidR="00F83E7C" w:rsidRPr="00D70488" w:rsidRDefault="00F83E7C" w:rsidP="00F83E7C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14.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субсидий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Получено субсидий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15.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16.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прочие поступления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Прочие поступления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17.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Всего денежных средств с учетом остатков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Всего денежных средств с учетом остатков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131 589,16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18.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345 720,78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19.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20.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345 720,78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43327F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21.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Наименование работы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Наименование работы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-</w:t>
            </w:r>
          </w:p>
        </w:tc>
      </w:tr>
      <w:tr w:rsidR="00F83E7C" w:rsidTr="00F83E7C">
        <w:trPr>
          <w:trHeight w:val="135"/>
        </w:trPr>
        <w:tc>
          <w:tcPr>
            <w:tcW w:w="662" w:type="dxa"/>
            <w:vMerge w:val="restart"/>
          </w:tcPr>
          <w:p w:rsidR="00F83E7C" w:rsidRDefault="00F83E7C" w:rsidP="00F83E7C">
            <w:r>
              <w:t>22.</w:t>
            </w:r>
          </w:p>
        </w:tc>
        <w:tc>
          <w:tcPr>
            <w:tcW w:w="3095" w:type="dxa"/>
            <w:gridSpan w:val="2"/>
            <w:vMerge w:val="restart"/>
          </w:tcPr>
          <w:p w:rsidR="00F83E7C" w:rsidRDefault="00F83E7C" w:rsidP="00F83E7C">
            <w:r>
              <w:t>Исполнитель работы (услуги)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-</w:t>
            </w:r>
          </w:p>
        </w:tc>
      </w:tr>
      <w:tr w:rsidR="00F83E7C" w:rsidTr="00F83E7C">
        <w:trPr>
          <w:trHeight w:val="135"/>
        </w:trPr>
        <w:tc>
          <w:tcPr>
            <w:tcW w:w="662" w:type="dxa"/>
            <w:vMerge/>
          </w:tcPr>
          <w:p w:rsidR="00F83E7C" w:rsidRDefault="00F83E7C" w:rsidP="00F83E7C"/>
        </w:tc>
        <w:tc>
          <w:tcPr>
            <w:tcW w:w="3095" w:type="dxa"/>
            <w:gridSpan w:val="2"/>
            <w:vMerge/>
          </w:tcPr>
          <w:p w:rsidR="00F83E7C" w:rsidRDefault="00F83E7C" w:rsidP="00F83E7C"/>
        </w:tc>
        <w:tc>
          <w:tcPr>
            <w:tcW w:w="2947" w:type="dxa"/>
            <w:gridSpan w:val="3"/>
          </w:tcPr>
          <w:p w:rsidR="00F83E7C" w:rsidRDefault="00F83E7C" w:rsidP="00F83E7C">
            <w:r>
              <w:t>ИНН исполнителя работ (услуг)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23.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Периодичность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Периодичность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43327F" w:rsidRDefault="00F83E7C" w:rsidP="00F83E7C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24.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Количество поступивших претензий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Количество поступивших претензий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Ед.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25.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Количество удовлетворенных претензий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Количество удовлетворенных претензий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Ед.</w:t>
            </w:r>
          </w:p>
        </w:tc>
        <w:tc>
          <w:tcPr>
            <w:tcW w:w="2042" w:type="dxa"/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26.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Ед.</w:t>
            </w:r>
          </w:p>
        </w:tc>
        <w:tc>
          <w:tcPr>
            <w:tcW w:w="2042" w:type="dxa"/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27.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Сумма произведенного перерасчета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Сумма произведенного перерасчета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43327F" w:rsidRDefault="00F83E7C" w:rsidP="00F83E7C">
            <w:pPr>
              <w:rPr>
                <w:b/>
              </w:rPr>
            </w:pPr>
            <w:r>
              <w:rPr>
                <w:b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28.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1636011,01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29.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30.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1363011,01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1501989,26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496 448.54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FC156D" w:rsidRDefault="00F83E7C" w:rsidP="00F83E7C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34.1.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Отопление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35.1.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Гкал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36.1.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F83E7C" w:rsidRDefault="00F83E7C" w:rsidP="00F83E7C">
            <w:r>
              <w:t>540.0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37.1.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132 301,96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38.1.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D44FE" w:rsidP="00F83E7C">
            <w:r>
              <w:t>260 062,76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39.1.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Задолженность потребителей на конец периода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Задолженность потребителей на конец периода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853 986,99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40.1.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132 201,96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41.1.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260 062,76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42.1.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853 986,99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43.1.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FC156D" w:rsidRDefault="00F83E7C" w:rsidP="00F83E7C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Горячее водоснабжение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34.2.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Горячее водоснабжение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35.2.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Куб. м.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36.2.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F83E7C" w:rsidRDefault="00F83E7C" w:rsidP="00F83E7C">
            <w:r>
              <w:t>811.9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37.2.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16 875,52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38.2.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36 940,14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lastRenderedPageBreak/>
              <w:t>39.2.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Задолженность потребителей на конец периода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Задолженность потребителей на конец периода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95 260,89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40.2.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16 875,52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41.2.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36 940,14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42.2.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95 260,89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43.2.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FC156D" w:rsidRDefault="00F83E7C" w:rsidP="00F83E7C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34.3.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Холодное водоснабжение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35.3.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Куб. м.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36.3.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F83E7C" w:rsidRDefault="00F83E7C" w:rsidP="00F83E7C">
            <w:r>
              <w:t>2 506.5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37.3.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4123,68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38.3.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8325,58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39.3.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Задолженность потребителей на конец периода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Задолженность потребителей на конец периода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23383,47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40.3.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4123,68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41.3.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8325,58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42.3.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23383,47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43.3.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FC156D" w:rsidRDefault="00F83E7C" w:rsidP="00F83E7C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34.4.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Водоотведение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35.4.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Куб. м.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36.4.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F83E7C" w:rsidRDefault="00F83E7C" w:rsidP="00F83E7C">
            <w:r>
              <w:t>3 576.5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37.4.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4123,68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38.4.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12467,96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39.4.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Задолженность потребителей на конец периода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Задолженность потребителей на конец периода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35945,91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40.4.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 xml:space="preserve">Начислено поставщиком </w:t>
            </w:r>
            <w:r>
              <w:lastRenderedPageBreak/>
              <w:t>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lastRenderedPageBreak/>
              <w:t xml:space="preserve">Начислено поставщиком </w:t>
            </w:r>
            <w:r>
              <w:lastRenderedPageBreak/>
              <w:t>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lastRenderedPageBreak/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6163,27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lastRenderedPageBreak/>
              <w:t>41.4.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12467,96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42.4.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427ED6" w:rsidP="00F83E7C">
            <w:r>
              <w:t>35945,91</w:t>
            </w:r>
            <w:bookmarkStart w:id="0" w:name="_GoBack"/>
            <w:bookmarkEnd w:id="0"/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43.4.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FC156D" w:rsidRDefault="00F83E7C" w:rsidP="00F83E7C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44.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Количество поступивших претензий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Количество поступивших претензий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Ед.</w:t>
            </w:r>
          </w:p>
        </w:tc>
        <w:tc>
          <w:tcPr>
            <w:tcW w:w="2042" w:type="dxa"/>
          </w:tcPr>
          <w:p w:rsidR="00F83E7C" w:rsidRDefault="00F83E7C" w:rsidP="00F83E7C">
            <w:r>
              <w:t>0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45.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Количество удовлетворенных претензий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Количество удовлетворенных претензий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Ед.</w:t>
            </w:r>
          </w:p>
        </w:tc>
        <w:tc>
          <w:tcPr>
            <w:tcW w:w="2042" w:type="dxa"/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46.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-</w:t>
            </w:r>
          </w:p>
        </w:tc>
        <w:tc>
          <w:tcPr>
            <w:tcW w:w="2042" w:type="dxa"/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47.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Сумма произведенного перерасчета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Сумма произведенного перерасчета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-</w:t>
            </w:r>
          </w:p>
        </w:tc>
      </w:tr>
      <w:tr w:rsidR="00F83E7C" w:rsidTr="00F83E7C">
        <w:tc>
          <w:tcPr>
            <w:tcW w:w="9571" w:type="dxa"/>
            <w:gridSpan w:val="9"/>
          </w:tcPr>
          <w:p w:rsidR="00F83E7C" w:rsidRPr="00FC156D" w:rsidRDefault="00F83E7C" w:rsidP="00F83E7C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48.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Направлено претензий потребителям-должникам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Направлено претензий потребителям-должникам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Ед.</w:t>
            </w:r>
          </w:p>
        </w:tc>
        <w:tc>
          <w:tcPr>
            <w:tcW w:w="2042" w:type="dxa"/>
          </w:tcPr>
          <w:p w:rsidR="00F83E7C" w:rsidRDefault="00F83E7C" w:rsidP="00F83E7C">
            <w:r>
              <w:t>4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49.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>Направлено исковых заявлений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>Направлено исковых заявлений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Ед.</w:t>
            </w:r>
          </w:p>
        </w:tc>
        <w:tc>
          <w:tcPr>
            <w:tcW w:w="2042" w:type="dxa"/>
          </w:tcPr>
          <w:p w:rsidR="00F83E7C" w:rsidRDefault="00F83E7C" w:rsidP="00F83E7C">
            <w:r>
              <w:t>1</w:t>
            </w:r>
          </w:p>
        </w:tc>
      </w:tr>
      <w:tr w:rsidR="00F83E7C" w:rsidTr="00F83E7C">
        <w:tc>
          <w:tcPr>
            <w:tcW w:w="662" w:type="dxa"/>
          </w:tcPr>
          <w:p w:rsidR="00F83E7C" w:rsidRDefault="00F83E7C" w:rsidP="00F83E7C">
            <w:r>
              <w:t>50.</w:t>
            </w:r>
          </w:p>
        </w:tc>
        <w:tc>
          <w:tcPr>
            <w:tcW w:w="3095" w:type="dxa"/>
            <w:gridSpan w:val="2"/>
          </w:tcPr>
          <w:p w:rsidR="00F83E7C" w:rsidRDefault="00F83E7C" w:rsidP="00F83E7C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  <w:gridSpan w:val="3"/>
          </w:tcPr>
          <w:p w:rsidR="00F83E7C" w:rsidRDefault="00F83E7C" w:rsidP="00F83E7C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  <w:gridSpan w:val="2"/>
          </w:tcPr>
          <w:p w:rsidR="00F83E7C" w:rsidRDefault="00F83E7C" w:rsidP="00F83E7C">
            <w:r>
              <w:t>Руб.</w:t>
            </w:r>
          </w:p>
        </w:tc>
        <w:tc>
          <w:tcPr>
            <w:tcW w:w="2042" w:type="dxa"/>
          </w:tcPr>
          <w:p w:rsidR="00F83E7C" w:rsidRDefault="00F83E7C" w:rsidP="00F83E7C">
            <w:r>
              <w:t>28 648.00</w:t>
            </w:r>
          </w:p>
        </w:tc>
      </w:tr>
    </w:tbl>
    <w:p w:rsidR="00497988" w:rsidRDefault="00497988"/>
    <w:sectPr w:rsidR="0049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7C"/>
    <w:rsid w:val="00427ED6"/>
    <w:rsid w:val="00497988"/>
    <w:rsid w:val="009C59A1"/>
    <w:rsid w:val="00F83E7C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2019-08-13T05:01:00Z</dcterms:created>
  <dcterms:modified xsi:type="dcterms:W3CDTF">2019-08-13T05:43:00Z</dcterms:modified>
</cp:coreProperties>
</file>